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70F37" w14:textId="5C369AB7" w:rsidR="006B7777" w:rsidRDefault="006B7777" w:rsidP="006B7777">
      <w:pPr>
        <w:spacing w:after="0"/>
        <w:rPr>
          <w:rFonts w:ascii="Arial" w:hAnsi="Arial" w:cs="Arial"/>
          <w:b/>
          <w:bCs/>
          <w:color w:val="4F2454"/>
          <w:sz w:val="25"/>
          <w:szCs w:val="25"/>
        </w:rPr>
      </w:pPr>
      <w:r>
        <w:rPr>
          <w:rFonts w:ascii="Arial" w:hAnsi="Arial" w:cs="Arial"/>
          <w:b/>
          <w:bCs/>
          <w:color w:val="4F2454"/>
          <w:sz w:val="25"/>
          <w:szCs w:val="25"/>
        </w:rPr>
        <w:t>Freelance Media and</w:t>
      </w:r>
      <w:r w:rsidR="00AB6D6B" w:rsidRPr="006B7777">
        <w:rPr>
          <w:rFonts w:ascii="Arial" w:hAnsi="Arial" w:cs="Arial"/>
          <w:b/>
          <w:bCs/>
          <w:color w:val="4F2454"/>
          <w:sz w:val="25"/>
          <w:szCs w:val="25"/>
        </w:rPr>
        <w:t xml:space="preserve"> PR </w:t>
      </w:r>
      <w:r w:rsidR="00546520" w:rsidRPr="006B7777">
        <w:rPr>
          <w:rFonts w:ascii="Arial" w:hAnsi="Arial" w:cs="Arial"/>
          <w:b/>
          <w:bCs/>
          <w:color w:val="4F2454"/>
          <w:sz w:val="25"/>
          <w:szCs w:val="25"/>
        </w:rPr>
        <w:t>Consultancy</w:t>
      </w:r>
      <w:r>
        <w:rPr>
          <w:rFonts w:ascii="Arial" w:hAnsi="Arial" w:cs="Arial"/>
          <w:b/>
          <w:bCs/>
          <w:color w:val="4F2454"/>
          <w:sz w:val="25"/>
          <w:szCs w:val="25"/>
        </w:rPr>
        <w:t xml:space="preserve"> Brief</w:t>
      </w:r>
    </w:p>
    <w:p w14:paraId="7555A6B7" w14:textId="2C9E3921" w:rsidR="002D4E75" w:rsidRPr="00796216" w:rsidRDefault="00AB6D6B" w:rsidP="00796216">
      <w:pPr>
        <w:spacing w:after="0"/>
        <w:rPr>
          <w:rFonts w:ascii="Arial" w:hAnsi="Arial" w:cs="Arial"/>
          <w:b/>
          <w:bCs/>
          <w:color w:val="4F2454"/>
        </w:rPr>
      </w:pPr>
      <w:r w:rsidRPr="00796216">
        <w:rPr>
          <w:rFonts w:ascii="Arial" w:hAnsi="Arial" w:cs="Arial"/>
          <w:b/>
          <w:bCs/>
          <w:color w:val="4F2454"/>
        </w:rPr>
        <w:t>Advocacy survey report and recommendations</w:t>
      </w:r>
    </w:p>
    <w:p w14:paraId="4D0260C2" w14:textId="3FC8A3DF" w:rsidR="006B7777" w:rsidRPr="00796216" w:rsidRDefault="006B7777" w:rsidP="00796216">
      <w:pPr>
        <w:spacing w:after="0"/>
        <w:rPr>
          <w:rFonts w:ascii="Arial" w:hAnsi="Arial" w:cs="Arial"/>
          <w:b/>
          <w:bCs/>
          <w:color w:val="4F2454"/>
        </w:rPr>
      </w:pPr>
      <w:r w:rsidRPr="00796216">
        <w:rPr>
          <w:rFonts w:ascii="Arial" w:hAnsi="Arial" w:cs="Arial"/>
          <w:b/>
          <w:bCs/>
          <w:color w:val="4F2454"/>
        </w:rPr>
        <w:t>September 2020</w:t>
      </w:r>
    </w:p>
    <w:p w14:paraId="35BAFBCC" w14:textId="77777777" w:rsidR="00796216" w:rsidRDefault="00796216" w:rsidP="00796216">
      <w:pPr>
        <w:spacing w:after="0"/>
        <w:rPr>
          <w:rFonts w:ascii="Arial" w:hAnsi="Arial" w:cs="Arial"/>
          <w:b/>
          <w:bCs/>
          <w:color w:val="AD4489"/>
        </w:rPr>
      </w:pPr>
    </w:p>
    <w:p w14:paraId="7805E8FA" w14:textId="344AD430" w:rsidR="00AB6D6B" w:rsidRPr="00286F54" w:rsidRDefault="00AB6D6B">
      <w:pPr>
        <w:rPr>
          <w:rFonts w:ascii="Arial" w:hAnsi="Arial" w:cs="Arial"/>
          <w:b/>
          <w:bCs/>
          <w:color w:val="AD4489"/>
        </w:rPr>
      </w:pPr>
      <w:r w:rsidRPr="00286F54">
        <w:rPr>
          <w:rFonts w:ascii="Arial" w:hAnsi="Arial" w:cs="Arial"/>
          <w:b/>
          <w:bCs/>
          <w:color w:val="AD4489"/>
        </w:rPr>
        <w:t>Background</w:t>
      </w:r>
    </w:p>
    <w:p w14:paraId="0173606D" w14:textId="73F73241" w:rsidR="00AB6D6B" w:rsidRDefault="00546520">
      <w:pPr>
        <w:rPr>
          <w:rFonts w:ascii="Arial" w:hAnsi="Arial" w:cs="Arial"/>
        </w:rPr>
      </w:pPr>
      <w:r>
        <w:rPr>
          <w:rFonts w:ascii="Arial" w:hAnsi="Arial" w:cs="Arial"/>
        </w:rPr>
        <w:t>An informal coalition of a</w:t>
      </w:r>
      <w:r w:rsidR="00AB6D6B" w:rsidRPr="00AB6D6B">
        <w:rPr>
          <w:rFonts w:ascii="Arial" w:hAnsi="Arial" w:cs="Arial"/>
        </w:rPr>
        <w:t>dvocacy organisations</w:t>
      </w:r>
      <w:r w:rsidR="00AB6D6B">
        <w:rPr>
          <w:rStyle w:val="FootnoteReference"/>
          <w:rFonts w:ascii="Arial" w:hAnsi="Arial" w:cs="Arial"/>
        </w:rPr>
        <w:footnoteReference w:id="2"/>
      </w:r>
      <w:r w:rsidR="00AB6D6B" w:rsidRPr="00AB6D6B">
        <w:rPr>
          <w:rFonts w:ascii="Arial" w:hAnsi="Arial" w:cs="Arial"/>
        </w:rPr>
        <w:t xml:space="preserve"> have undertaken a joint survey </w:t>
      </w:r>
      <w:r w:rsidR="00AB6D6B">
        <w:rPr>
          <w:rFonts w:ascii="Arial" w:hAnsi="Arial" w:cs="Arial"/>
        </w:rPr>
        <w:t xml:space="preserve">of advocates </w:t>
      </w:r>
      <w:r w:rsidR="00AB6D6B" w:rsidRPr="00AB6D6B">
        <w:rPr>
          <w:rFonts w:ascii="Arial" w:hAnsi="Arial" w:cs="Arial"/>
        </w:rPr>
        <w:t xml:space="preserve">and </w:t>
      </w:r>
      <w:r w:rsidR="00432252">
        <w:rPr>
          <w:rFonts w:ascii="Arial" w:hAnsi="Arial" w:cs="Arial"/>
        </w:rPr>
        <w:t xml:space="preserve">from this </w:t>
      </w:r>
      <w:r w:rsidR="00AB6D6B" w:rsidRPr="00AB6D6B">
        <w:rPr>
          <w:rFonts w:ascii="Arial" w:hAnsi="Arial" w:cs="Arial"/>
        </w:rPr>
        <w:t xml:space="preserve">have developed </w:t>
      </w:r>
      <w:r w:rsidR="00AB6D6B">
        <w:rPr>
          <w:rFonts w:ascii="Arial" w:hAnsi="Arial" w:cs="Arial"/>
        </w:rPr>
        <w:t>a</w:t>
      </w:r>
      <w:r w:rsidR="00634E25">
        <w:rPr>
          <w:rFonts w:ascii="Arial" w:hAnsi="Arial" w:cs="Arial"/>
        </w:rPr>
        <w:t xml:space="preserve"> set of advocacy principles (</w:t>
      </w:r>
      <w:hyperlink r:id="rId11" w:history="1">
        <w:r w:rsidR="00634E25" w:rsidRPr="00861BBC">
          <w:rPr>
            <w:rStyle w:val="Hyperlink"/>
            <w:rFonts w:ascii="Arial" w:hAnsi="Arial" w:cs="Arial"/>
          </w:rPr>
          <w:t>already launched</w:t>
        </w:r>
      </w:hyperlink>
      <w:r w:rsidR="00634E25">
        <w:rPr>
          <w:rFonts w:ascii="Arial" w:hAnsi="Arial" w:cs="Arial"/>
        </w:rPr>
        <w:t>) and a</w:t>
      </w:r>
      <w:r w:rsidR="00AB6D6B" w:rsidRPr="00AB6D6B">
        <w:rPr>
          <w:rFonts w:ascii="Arial" w:hAnsi="Arial" w:cs="Arial"/>
        </w:rPr>
        <w:t xml:space="preserve"> report</w:t>
      </w:r>
      <w:r w:rsidR="00634E25">
        <w:rPr>
          <w:rFonts w:ascii="Arial" w:hAnsi="Arial" w:cs="Arial"/>
        </w:rPr>
        <w:t xml:space="preserve"> (not yet launched)</w:t>
      </w:r>
      <w:r w:rsidR="00432252">
        <w:rPr>
          <w:rFonts w:ascii="Arial" w:hAnsi="Arial" w:cs="Arial"/>
        </w:rPr>
        <w:t xml:space="preserve">. The report recommends ways </w:t>
      </w:r>
      <w:r w:rsidR="006D34A3" w:rsidRPr="006D34A3">
        <w:rPr>
          <w:rFonts w:ascii="Arial" w:hAnsi="Arial" w:cs="Arial"/>
        </w:rPr>
        <w:t>to address inequalities in health and social care and strengthen people’s rights, so that they can live their lives to the fullest.</w:t>
      </w:r>
      <w:r w:rsidR="00AB6D6B">
        <w:rPr>
          <w:rFonts w:ascii="Arial" w:hAnsi="Arial" w:cs="Arial"/>
        </w:rPr>
        <w:t xml:space="preserve"> We would like the survey findings and recommendations to have as much impact as possible. We are in the process of finalising the report and our key messages.</w:t>
      </w:r>
      <w:r>
        <w:rPr>
          <w:rFonts w:ascii="Arial" w:hAnsi="Arial" w:cs="Arial"/>
        </w:rPr>
        <w:t xml:space="preserve"> We are also currently developing our comms plan to launch the report and the survey findings and will have some social media graphics and video content as part of the launch package. Alongside this, we would like to develop a press and PR plan that seeks to place content/editorials and/or get press coverage in relevant industry, sector, and regional press.</w:t>
      </w:r>
    </w:p>
    <w:p w14:paraId="0732BB48" w14:textId="58823E23" w:rsidR="00546520" w:rsidRPr="00286F54" w:rsidRDefault="00546520">
      <w:pPr>
        <w:rPr>
          <w:rFonts w:ascii="Arial" w:hAnsi="Arial" w:cs="Arial"/>
          <w:b/>
          <w:bCs/>
          <w:color w:val="AD4489"/>
        </w:rPr>
      </w:pPr>
      <w:r w:rsidRPr="00286F54">
        <w:rPr>
          <w:rFonts w:ascii="Arial" w:hAnsi="Arial" w:cs="Arial"/>
          <w:b/>
          <w:bCs/>
          <w:color w:val="AD4489"/>
        </w:rPr>
        <w:t>Outputs &amp; Outcomes</w:t>
      </w:r>
    </w:p>
    <w:p w14:paraId="7571D6F7" w14:textId="50E1B3CA" w:rsidR="00546520" w:rsidRDefault="00546520">
      <w:pPr>
        <w:rPr>
          <w:rFonts w:ascii="Arial" w:hAnsi="Arial" w:cs="Arial"/>
        </w:rPr>
      </w:pPr>
      <w:r>
        <w:rPr>
          <w:rFonts w:ascii="Arial" w:hAnsi="Arial" w:cs="Arial"/>
        </w:rPr>
        <w:t>We are open to discussion about where and how to optimise our reach and impact through this resourcing of press and PR expertise</w:t>
      </w:r>
      <w:r w:rsidR="008D370E">
        <w:rPr>
          <w:rFonts w:ascii="Arial" w:hAnsi="Arial" w:cs="Arial"/>
        </w:rPr>
        <w:t>. We are most interested in the outcomes and impact rather than being prescriptive about specific outputs. However,</w:t>
      </w:r>
      <w:r>
        <w:rPr>
          <w:rFonts w:ascii="Arial" w:hAnsi="Arial" w:cs="Arial"/>
        </w:rPr>
        <w:t xml:space="preserve"> our general expectations are that the following outputs</w:t>
      </w:r>
      <w:r w:rsidR="00694400">
        <w:rPr>
          <w:rFonts w:ascii="Arial" w:hAnsi="Arial" w:cs="Arial"/>
        </w:rPr>
        <w:t xml:space="preserve"> might</w:t>
      </w:r>
      <w:r>
        <w:rPr>
          <w:rFonts w:ascii="Arial" w:hAnsi="Arial" w:cs="Arial"/>
        </w:rPr>
        <w:t xml:space="preserve"> be produced through this freelance consultancy:</w:t>
      </w:r>
    </w:p>
    <w:p w14:paraId="7DBB2DF0" w14:textId="760AFD87" w:rsidR="003934A2" w:rsidRDefault="003934A2">
      <w:pPr>
        <w:rPr>
          <w:rFonts w:ascii="Arial" w:hAnsi="Arial" w:cs="Arial"/>
        </w:rPr>
      </w:pPr>
      <w:r>
        <w:rPr>
          <w:rFonts w:ascii="Arial" w:hAnsi="Arial" w:cs="Arial"/>
        </w:rPr>
        <w:t>Consultant responsible for the development of the following</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w:t>
      </w:r>
    </w:p>
    <w:tbl>
      <w:tblPr>
        <w:tblStyle w:val="TableGrid"/>
        <w:tblW w:w="10349" w:type="dxa"/>
        <w:tblInd w:w="-289" w:type="dxa"/>
        <w:tblLook w:val="04A0" w:firstRow="1" w:lastRow="0" w:firstColumn="1" w:lastColumn="0" w:noHBand="0" w:noVBand="1"/>
      </w:tblPr>
      <w:tblGrid>
        <w:gridCol w:w="7939"/>
        <w:gridCol w:w="2410"/>
      </w:tblGrid>
      <w:tr w:rsidR="009A569D" w14:paraId="05174B5F" w14:textId="3810B4F0" w:rsidTr="00796216">
        <w:tc>
          <w:tcPr>
            <w:tcW w:w="7939" w:type="dxa"/>
          </w:tcPr>
          <w:p w14:paraId="06A9A44C" w14:textId="60A5D622" w:rsidR="009A569D" w:rsidRPr="006B7777" w:rsidRDefault="009A569D">
            <w:pPr>
              <w:rPr>
                <w:rFonts w:ascii="Arial" w:hAnsi="Arial" w:cs="Arial"/>
                <w:b/>
                <w:bCs/>
              </w:rPr>
            </w:pPr>
            <w:r w:rsidRPr="006B7777">
              <w:rPr>
                <w:rFonts w:ascii="Arial" w:hAnsi="Arial" w:cs="Arial"/>
                <w:b/>
                <w:bCs/>
              </w:rPr>
              <w:t>Output &amp; Activity</w:t>
            </w:r>
          </w:p>
        </w:tc>
        <w:tc>
          <w:tcPr>
            <w:tcW w:w="2410" w:type="dxa"/>
          </w:tcPr>
          <w:p w14:paraId="01009FA9" w14:textId="77777777" w:rsidR="009A569D" w:rsidRPr="006B7777" w:rsidRDefault="009A569D">
            <w:pPr>
              <w:rPr>
                <w:rFonts w:ascii="Arial" w:hAnsi="Arial" w:cs="Arial"/>
                <w:b/>
                <w:bCs/>
              </w:rPr>
            </w:pPr>
            <w:r w:rsidRPr="006B7777">
              <w:rPr>
                <w:rFonts w:ascii="Arial" w:hAnsi="Arial" w:cs="Arial"/>
                <w:b/>
                <w:bCs/>
              </w:rPr>
              <w:t>When</w:t>
            </w:r>
          </w:p>
          <w:p w14:paraId="5B7A7CEC" w14:textId="0DF0AF4F" w:rsidR="006C5DB9" w:rsidRPr="00796216" w:rsidRDefault="006C5DB9">
            <w:pPr>
              <w:rPr>
                <w:rFonts w:ascii="Arial" w:hAnsi="Arial" w:cs="Arial"/>
                <w:sz w:val="18"/>
                <w:szCs w:val="18"/>
              </w:rPr>
            </w:pPr>
            <w:r w:rsidRPr="00796216">
              <w:rPr>
                <w:rFonts w:ascii="Arial" w:hAnsi="Arial" w:cs="Arial"/>
                <w:sz w:val="18"/>
                <w:szCs w:val="18"/>
              </w:rPr>
              <w:t>N.B. timelines are here an estimated baseline but will need to be discussed and agreed with the Consultant</w:t>
            </w:r>
          </w:p>
        </w:tc>
      </w:tr>
      <w:tr w:rsidR="009A569D" w14:paraId="30DB63A6" w14:textId="77777777" w:rsidTr="00796216">
        <w:tc>
          <w:tcPr>
            <w:tcW w:w="7939" w:type="dxa"/>
          </w:tcPr>
          <w:p w14:paraId="31D4D695" w14:textId="6F5F8207" w:rsidR="009A569D" w:rsidRDefault="009A569D" w:rsidP="0038065D">
            <w:pPr>
              <w:rPr>
                <w:rFonts w:ascii="Arial" w:hAnsi="Arial" w:cs="Arial"/>
              </w:rPr>
            </w:pPr>
            <w:r w:rsidRPr="62C6071B">
              <w:rPr>
                <w:rFonts w:ascii="Arial" w:hAnsi="Arial" w:cs="Arial"/>
              </w:rPr>
              <w:t>Kick off conversations</w:t>
            </w:r>
            <w:r w:rsidR="000F7453">
              <w:rPr>
                <w:rFonts w:ascii="Arial" w:hAnsi="Arial" w:cs="Arial"/>
              </w:rPr>
              <w:t>, agreeing workplan, and</w:t>
            </w:r>
            <w:r w:rsidRPr="62C6071B">
              <w:rPr>
                <w:rFonts w:ascii="Arial" w:hAnsi="Arial" w:cs="Arial"/>
              </w:rPr>
              <w:t xml:space="preserve"> reading the draft report</w:t>
            </w:r>
          </w:p>
        </w:tc>
        <w:tc>
          <w:tcPr>
            <w:tcW w:w="2410" w:type="dxa"/>
          </w:tcPr>
          <w:p w14:paraId="4D38E047" w14:textId="028B34A2" w:rsidR="009A569D" w:rsidRDefault="009A569D" w:rsidP="0038065D">
            <w:pPr>
              <w:rPr>
                <w:rFonts w:ascii="Arial" w:hAnsi="Arial" w:cs="Arial"/>
              </w:rPr>
            </w:pPr>
            <w:r>
              <w:rPr>
                <w:rFonts w:ascii="Arial" w:hAnsi="Arial" w:cs="Arial"/>
              </w:rPr>
              <w:t>w/b 21 Sept</w:t>
            </w:r>
          </w:p>
        </w:tc>
      </w:tr>
      <w:tr w:rsidR="009A569D" w14:paraId="59BA1D15" w14:textId="5CBDAE29" w:rsidTr="00796216">
        <w:tc>
          <w:tcPr>
            <w:tcW w:w="7939" w:type="dxa"/>
          </w:tcPr>
          <w:p w14:paraId="4CCEA27D" w14:textId="77777777" w:rsidR="009A569D" w:rsidRDefault="009A569D" w:rsidP="0038065D">
            <w:pPr>
              <w:rPr>
                <w:rFonts w:ascii="Arial" w:hAnsi="Arial" w:cs="Arial"/>
              </w:rPr>
            </w:pPr>
            <w:r>
              <w:rPr>
                <w:rFonts w:ascii="Arial" w:hAnsi="Arial" w:cs="Arial"/>
              </w:rPr>
              <w:t>Supporting message discipline, media positioning, and rebuttals</w:t>
            </w:r>
          </w:p>
          <w:p w14:paraId="2E3C7C37" w14:textId="77777777" w:rsidR="009A569D" w:rsidRPr="000A7279" w:rsidRDefault="009A569D" w:rsidP="0038065D">
            <w:pPr>
              <w:pStyle w:val="ListParagraph"/>
              <w:numPr>
                <w:ilvl w:val="0"/>
                <w:numId w:val="3"/>
              </w:numPr>
              <w:rPr>
                <w:rFonts w:ascii="Arial" w:hAnsi="Arial" w:cs="Arial"/>
              </w:rPr>
            </w:pPr>
            <w:r w:rsidRPr="000A7279">
              <w:rPr>
                <w:rFonts w:ascii="Arial" w:hAnsi="Arial" w:cs="Arial"/>
              </w:rPr>
              <w:t>Providing feedback on key messages and positioning document</w:t>
            </w:r>
          </w:p>
          <w:p w14:paraId="7CC03FD7" w14:textId="77777777" w:rsidR="009A569D" w:rsidRDefault="009A569D" w:rsidP="0038065D">
            <w:pPr>
              <w:pStyle w:val="ListParagraph"/>
              <w:numPr>
                <w:ilvl w:val="0"/>
                <w:numId w:val="3"/>
              </w:numPr>
              <w:rPr>
                <w:rFonts w:ascii="Arial" w:hAnsi="Arial" w:cs="Arial"/>
              </w:rPr>
            </w:pPr>
            <w:r w:rsidRPr="000A7279">
              <w:rPr>
                <w:rFonts w:ascii="Arial" w:hAnsi="Arial" w:cs="Arial"/>
              </w:rPr>
              <w:t>Providing advice on rebuttals document</w:t>
            </w:r>
          </w:p>
          <w:p w14:paraId="69B3229F" w14:textId="7E542299" w:rsidR="009A569D" w:rsidRPr="0038065D" w:rsidRDefault="009A569D" w:rsidP="0038065D">
            <w:pPr>
              <w:pStyle w:val="ListParagraph"/>
              <w:numPr>
                <w:ilvl w:val="0"/>
                <w:numId w:val="3"/>
              </w:numPr>
              <w:rPr>
                <w:rFonts w:ascii="Arial" w:hAnsi="Arial" w:cs="Arial"/>
              </w:rPr>
            </w:pPr>
            <w:r w:rsidRPr="0038065D">
              <w:rPr>
                <w:rFonts w:ascii="Arial" w:hAnsi="Arial" w:cs="Arial"/>
              </w:rPr>
              <w:t>Providing guidance on message discipline, including practical tips</w:t>
            </w:r>
          </w:p>
        </w:tc>
        <w:tc>
          <w:tcPr>
            <w:tcW w:w="2410" w:type="dxa"/>
          </w:tcPr>
          <w:p w14:paraId="0995FA90" w14:textId="4104842B" w:rsidR="009A569D" w:rsidRDefault="009A569D" w:rsidP="0038065D">
            <w:pPr>
              <w:rPr>
                <w:rFonts w:ascii="Arial" w:hAnsi="Arial" w:cs="Arial"/>
              </w:rPr>
            </w:pPr>
            <w:r>
              <w:rPr>
                <w:rFonts w:ascii="Arial" w:hAnsi="Arial" w:cs="Arial"/>
              </w:rPr>
              <w:t>w/b 21 Sept</w:t>
            </w:r>
          </w:p>
        </w:tc>
      </w:tr>
      <w:tr w:rsidR="009A569D" w14:paraId="7388A6D8" w14:textId="6F0FE300" w:rsidTr="00796216">
        <w:tc>
          <w:tcPr>
            <w:tcW w:w="7939" w:type="dxa"/>
          </w:tcPr>
          <w:p w14:paraId="326253BA" w14:textId="5B55BC87" w:rsidR="009A569D" w:rsidRDefault="009A569D" w:rsidP="0038065D">
            <w:pPr>
              <w:rPr>
                <w:rFonts w:ascii="Arial" w:hAnsi="Arial" w:cs="Arial"/>
              </w:rPr>
            </w:pPr>
            <w:r>
              <w:rPr>
                <w:rFonts w:ascii="Arial" w:hAnsi="Arial" w:cs="Arial"/>
              </w:rPr>
              <w:t>PR and media plan with clear media content strategy, outlining potential coverage, including opportunities through</w:t>
            </w:r>
            <w:r w:rsidR="00D51BF6">
              <w:rPr>
                <w:rFonts w:ascii="Arial" w:hAnsi="Arial" w:cs="Arial"/>
              </w:rPr>
              <w:t>:</w:t>
            </w:r>
          </w:p>
          <w:p w14:paraId="717E8A30" w14:textId="00AABE2E" w:rsidR="009A569D" w:rsidRPr="003934A2" w:rsidRDefault="009A569D" w:rsidP="0038065D">
            <w:pPr>
              <w:pStyle w:val="ListParagraph"/>
              <w:numPr>
                <w:ilvl w:val="0"/>
                <w:numId w:val="1"/>
              </w:numPr>
              <w:rPr>
                <w:rFonts w:ascii="Arial" w:hAnsi="Arial" w:cs="Arial"/>
              </w:rPr>
            </w:pPr>
            <w:r>
              <w:rPr>
                <w:rFonts w:ascii="Arial" w:hAnsi="Arial" w:cs="Arial"/>
              </w:rPr>
              <w:t>p</w:t>
            </w:r>
            <w:r w:rsidRPr="003934A2">
              <w:rPr>
                <w:rFonts w:ascii="Arial" w:hAnsi="Arial" w:cs="Arial"/>
              </w:rPr>
              <w:t>rint &amp; online publications (including specialist press)</w:t>
            </w:r>
          </w:p>
          <w:p w14:paraId="045B2527" w14:textId="2D3D49F6" w:rsidR="009A569D" w:rsidRPr="003934A2" w:rsidRDefault="009A569D" w:rsidP="0038065D">
            <w:pPr>
              <w:pStyle w:val="ListParagraph"/>
              <w:numPr>
                <w:ilvl w:val="0"/>
                <w:numId w:val="1"/>
              </w:numPr>
              <w:rPr>
                <w:rFonts w:ascii="Arial" w:hAnsi="Arial" w:cs="Arial"/>
              </w:rPr>
            </w:pPr>
            <w:r>
              <w:rPr>
                <w:rFonts w:ascii="Arial" w:hAnsi="Arial" w:cs="Arial"/>
              </w:rPr>
              <w:t>r</w:t>
            </w:r>
            <w:r w:rsidRPr="003934A2">
              <w:rPr>
                <w:rFonts w:ascii="Arial" w:hAnsi="Arial" w:cs="Arial"/>
              </w:rPr>
              <w:t>adio</w:t>
            </w:r>
          </w:p>
          <w:p w14:paraId="3296F192" w14:textId="77777777" w:rsidR="009A569D" w:rsidRDefault="009A569D" w:rsidP="0038065D">
            <w:pPr>
              <w:pStyle w:val="ListParagraph"/>
              <w:numPr>
                <w:ilvl w:val="0"/>
                <w:numId w:val="1"/>
              </w:numPr>
              <w:rPr>
                <w:rFonts w:ascii="Arial" w:hAnsi="Arial" w:cs="Arial"/>
              </w:rPr>
            </w:pPr>
            <w:r w:rsidRPr="003934A2">
              <w:rPr>
                <w:rFonts w:ascii="Arial" w:hAnsi="Arial" w:cs="Arial"/>
              </w:rPr>
              <w:t>broadcast</w:t>
            </w:r>
          </w:p>
          <w:p w14:paraId="1AA2B9FA" w14:textId="77777777" w:rsidR="009A569D" w:rsidRDefault="009A569D" w:rsidP="0038065D">
            <w:pPr>
              <w:pStyle w:val="ListParagraph"/>
              <w:numPr>
                <w:ilvl w:val="0"/>
                <w:numId w:val="1"/>
              </w:numPr>
              <w:rPr>
                <w:rFonts w:ascii="Arial" w:hAnsi="Arial" w:cs="Arial"/>
              </w:rPr>
            </w:pPr>
            <w:r>
              <w:rPr>
                <w:rFonts w:ascii="Arial" w:hAnsi="Arial" w:cs="Arial"/>
              </w:rPr>
              <w:t>editorials</w:t>
            </w:r>
          </w:p>
          <w:p w14:paraId="52207DC1" w14:textId="6881B8D0" w:rsidR="009A569D" w:rsidRDefault="009A569D" w:rsidP="0013190B">
            <w:pPr>
              <w:pStyle w:val="ListParagraph"/>
              <w:numPr>
                <w:ilvl w:val="0"/>
                <w:numId w:val="1"/>
              </w:numPr>
              <w:rPr>
                <w:rFonts w:ascii="Arial" w:hAnsi="Arial" w:cs="Arial"/>
              </w:rPr>
            </w:pPr>
            <w:r>
              <w:rPr>
                <w:rFonts w:ascii="Arial" w:hAnsi="Arial" w:cs="Arial"/>
              </w:rPr>
              <w:t>letters to editor</w:t>
            </w:r>
            <w:r w:rsidR="00957321">
              <w:rPr>
                <w:rFonts w:ascii="Arial" w:hAnsi="Arial" w:cs="Arial"/>
              </w:rPr>
              <w:t>s</w:t>
            </w:r>
          </w:p>
          <w:p w14:paraId="53FAA65D" w14:textId="301AFA12" w:rsidR="009A569D" w:rsidRPr="0013190B" w:rsidRDefault="009A569D" w:rsidP="0013190B">
            <w:pPr>
              <w:rPr>
                <w:rFonts w:ascii="Arial" w:hAnsi="Arial" w:cs="Arial"/>
              </w:rPr>
            </w:pPr>
            <w:r w:rsidRPr="0013190B">
              <w:rPr>
                <w:rFonts w:ascii="Arial" w:hAnsi="Arial" w:cs="Arial"/>
              </w:rPr>
              <w:t>Your plan should include advising us on the best timing for launch (the dates in this table are indicative)</w:t>
            </w:r>
            <w:r>
              <w:rPr>
                <w:rFonts w:ascii="Arial" w:hAnsi="Arial" w:cs="Arial"/>
              </w:rPr>
              <w:t xml:space="preserve"> </w:t>
            </w:r>
          </w:p>
        </w:tc>
        <w:tc>
          <w:tcPr>
            <w:tcW w:w="2410" w:type="dxa"/>
          </w:tcPr>
          <w:p w14:paraId="45915578" w14:textId="0CC087E8" w:rsidR="009A569D" w:rsidRDefault="009A569D" w:rsidP="0038065D">
            <w:pPr>
              <w:rPr>
                <w:rFonts w:ascii="Arial" w:hAnsi="Arial" w:cs="Arial"/>
              </w:rPr>
            </w:pPr>
            <w:r>
              <w:rPr>
                <w:rFonts w:ascii="Arial" w:hAnsi="Arial" w:cs="Arial"/>
              </w:rPr>
              <w:t>w/b 21 Sept</w:t>
            </w:r>
          </w:p>
        </w:tc>
      </w:tr>
      <w:tr w:rsidR="009A569D" w14:paraId="5B95BF59" w14:textId="27036178" w:rsidTr="00796216">
        <w:tc>
          <w:tcPr>
            <w:tcW w:w="7939" w:type="dxa"/>
          </w:tcPr>
          <w:p w14:paraId="57F78DC2" w14:textId="6F3C2CF5" w:rsidR="009A569D" w:rsidRDefault="009A569D" w:rsidP="0038065D">
            <w:pPr>
              <w:rPr>
                <w:rFonts w:ascii="Arial" w:hAnsi="Arial" w:cs="Arial"/>
              </w:rPr>
            </w:pPr>
            <w:r>
              <w:rPr>
                <w:rFonts w:ascii="Arial" w:hAnsi="Arial" w:cs="Arial"/>
              </w:rPr>
              <w:t>Drafting content to support the PR and media plan, including:</w:t>
            </w:r>
          </w:p>
          <w:p w14:paraId="729593A9" w14:textId="36929573" w:rsidR="009A569D" w:rsidRPr="000A7279" w:rsidRDefault="009A569D" w:rsidP="0038065D">
            <w:pPr>
              <w:pStyle w:val="ListParagraph"/>
              <w:numPr>
                <w:ilvl w:val="0"/>
                <w:numId w:val="2"/>
              </w:numPr>
              <w:rPr>
                <w:rFonts w:ascii="Arial" w:hAnsi="Arial" w:cs="Arial"/>
              </w:rPr>
            </w:pPr>
            <w:r w:rsidRPr="000A7279">
              <w:rPr>
                <w:rFonts w:ascii="Arial" w:hAnsi="Arial" w:cs="Arial"/>
              </w:rPr>
              <w:t>National press release and template for regional press releases</w:t>
            </w:r>
          </w:p>
          <w:p w14:paraId="5C75ACE5" w14:textId="591728B6" w:rsidR="009A569D" w:rsidRPr="000A7279" w:rsidRDefault="009A569D" w:rsidP="0038065D">
            <w:pPr>
              <w:pStyle w:val="ListParagraph"/>
              <w:numPr>
                <w:ilvl w:val="0"/>
                <w:numId w:val="2"/>
              </w:numPr>
              <w:rPr>
                <w:rFonts w:ascii="Arial" w:hAnsi="Arial" w:cs="Arial"/>
              </w:rPr>
            </w:pPr>
            <w:r w:rsidRPr="000A7279">
              <w:rPr>
                <w:rFonts w:ascii="Arial" w:hAnsi="Arial" w:cs="Arial"/>
              </w:rPr>
              <w:t>Editorial</w:t>
            </w:r>
            <w:r w:rsidR="00957321">
              <w:rPr>
                <w:rFonts w:ascii="Arial" w:hAnsi="Arial" w:cs="Arial"/>
              </w:rPr>
              <w:t>(</w:t>
            </w:r>
            <w:r w:rsidRPr="000A7279">
              <w:rPr>
                <w:rFonts w:ascii="Arial" w:hAnsi="Arial" w:cs="Arial"/>
              </w:rPr>
              <w:t>s</w:t>
            </w:r>
            <w:r w:rsidR="00957321">
              <w:rPr>
                <w:rFonts w:ascii="Arial" w:hAnsi="Arial" w:cs="Arial"/>
              </w:rPr>
              <w:t>)</w:t>
            </w:r>
            <w:r w:rsidRPr="000A7279">
              <w:rPr>
                <w:rFonts w:ascii="Arial" w:hAnsi="Arial" w:cs="Arial"/>
              </w:rPr>
              <w:t xml:space="preserve"> and letter</w:t>
            </w:r>
            <w:r w:rsidR="00957321">
              <w:rPr>
                <w:rFonts w:ascii="Arial" w:hAnsi="Arial" w:cs="Arial"/>
              </w:rPr>
              <w:t>(</w:t>
            </w:r>
            <w:r w:rsidRPr="000A7279">
              <w:rPr>
                <w:rFonts w:ascii="Arial" w:hAnsi="Arial" w:cs="Arial"/>
              </w:rPr>
              <w:t>s</w:t>
            </w:r>
            <w:r w:rsidR="00957321">
              <w:rPr>
                <w:rFonts w:ascii="Arial" w:hAnsi="Arial" w:cs="Arial"/>
              </w:rPr>
              <w:t>)</w:t>
            </w:r>
            <w:r w:rsidRPr="000A7279">
              <w:rPr>
                <w:rFonts w:ascii="Arial" w:hAnsi="Arial" w:cs="Arial"/>
              </w:rPr>
              <w:t xml:space="preserve"> to the editor</w:t>
            </w:r>
          </w:p>
        </w:tc>
        <w:tc>
          <w:tcPr>
            <w:tcW w:w="2410" w:type="dxa"/>
          </w:tcPr>
          <w:p w14:paraId="49E11955" w14:textId="2BBB499E" w:rsidR="009A569D" w:rsidRDefault="009A569D" w:rsidP="0038065D">
            <w:pPr>
              <w:rPr>
                <w:rFonts w:ascii="Arial" w:hAnsi="Arial" w:cs="Arial"/>
              </w:rPr>
            </w:pPr>
            <w:r>
              <w:rPr>
                <w:rFonts w:ascii="Arial" w:hAnsi="Arial" w:cs="Arial"/>
              </w:rPr>
              <w:t>w/b 28 Sept</w:t>
            </w:r>
          </w:p>
        </w:tc>
      </w:tr>
      <w:tr w:rsidR="009A569D" w14:paraId="7938F297" w14:textId="045ECA1A" w:rsidTr="00796216">
        <w:tc>
          <w:tcPr>
            <w:tcW w:w="7939" w:type="dxa"/>
          </w:tcPr>
          <w:p w14:paraId="2F64B1E2" w14:textId="77777777" w:rsidR="009A569D" w:rsidRDefault="009A569D" w:rsidP="0038065D">
            <w:pPr>
              <w:rPr>
                <w:rFonts w:ascii="Arial" w:hAnsi="Arial" w:cs="Arial"/>
              </w:rPr>
            </w:pPr>
            <w:r>
              <w:rPr>
                <w:rFonts w:ascii="Arial" w:hAnsi="Arial" w:cs="Arial"/>
              </w:rPr>
              <w:t>Pitching, selling-in, and preparing spokespeople for any interviews, including:</w:t>
            </w:r>
          </w:p>
          <w:p w14:paraId="14A19FFD" w14:textId="06D33C91" w:rsidR="009A569D" w:rsidRDefault="009A569D" w:rsidP="0038065D">
            <w:pPr>
              <w:pStyle w:val="ListParagraph"/>
              <w:numPr>
                <w:ilvl w:val="0"/>
                <w:numId w:val="3"/>
              </w:numPr>
              <w:rPr>
                <w:rFonts w:ascii="Arial" w:hAnsi="Arial" w:cs="Arial"/>
              </w:rPr>
            </w:pPr>
            <w:r>
              <w:rPr>
                <w:rFonts w:ascii="Arial" w:hAnsi="Arial" w:cs="Arial"/>
              </w:rPr>
              <w:t>Disseminate press releases and proactively sell in and pitch the news item and editorial/letter to editor content</w:t>
            </w:r>
          </w:p>
          <w:p w14:paraId="1ADAA1A3" w14:textId="70C731E8" w:rsidR="009A569D" w:rsidRDefault="009A569D" w:rsidP="0038065D">
            <w:pPr>
              <w:pStyle w:val="ListParagraph"/>
              <w:numPr>
                <w:ilvl w:val="0"/>
                <w:numId w:val="3"/>
              </w:numPr>
              <w:rPr>
                <w:rFonts w:ascii="Arial" w:hAnsi="Arial" w:cs="Arial"/>
              </w:rPr>
            </w:pPr>
            <w:r w:rsidRPr="000A7279">
              <w:rPr>
                <w:rFonts w:ascii="Arial" w:hAnsi="Arial" w:cs="Arial"/>
              </w:rPr>
              <w:t>Rehearsing with spokespeople and supporting interviews for any broadcast or radio pick-up</w:t>
            </w:r>
          </w:p>
        </w:tc>
        <w:tc>
          <w:tcPr>
            <w:tcW w:w="2410" w:type="dxa"/>
          </w:tcPr>
          <w:p w14:paraId="01AAABAF" w14:textId="77777777" w:rsidR="00752416" w:rsidRDefault="009A569D" w:rsidP="0038065D">
            <w:pPr>
              <w:rPr>
                <w:rFonts w:ascii="Arial" w:hAnsi="Arial" w:cs="Arial"/>
              </w:rPr>
            </w:pPr>
            <w:r w:rsidRPr="62C6071B">
              <w:rPr>
                <w:rFonts w:ascii="Arial" w:hAnsi="Arial" w:cs="Arial"/>
              </w:rPr>
              <w:t xml:space="preserve">w/b 28 Sept </w:t>
            </w:r>
          </w:p>
          <w:p w14:paraId="17036B52" w14:textId="22892059" w:rsidR="009A569D" w:rsidRDefault="009A569D" w:rsidP="0038065D">
            <w:pPr>
              <w:rPr>
                <w:rFonts w:ascii="Arial" w:hAnsi="Arial" w:cs="Arial"/>
              </w:rPr>
            </w:pPr>
            <w:r w:rsidRPr="62C6071B">
              <w:rPr>
                <w:rFonts w:ascii="Arial" w:hAnsi="Arial" w:cs="Arial"/>
              </w:rPr>
              <w:t>w/b 5 Oct</w:t>
            </w:r>
          </w:p>
        </w:tc>
      </w:tr>
      <w:tr w:rsidR="009A569D" w14:paraId="3A1A322D" w14:textId="04257AA1" w:rsidTr="00796216">
        <w:tc>
          <w:tcPr>
            <w:tcW w:w="7939" w:type="dxa"/>
          </w:tcPr>
          <w:p w14:paraId="18BF87D7" w14:textId="596D30D0" w:rsidR="009A569D" w:rsidRPr="0038065D" w:rsidRDefault="009A569D" w:rsidP="0038065D">
            <w:pPr>
              <w:rPr>
                <w:rFonts w:ascii="Arial" w:hAnsi="Arial" w:cs="Arial"/>
              </w:rPr>
            </w:pPr>
            <w:r>
              <w:rPr>
                <w:rFonts w:ascii="Arial" w:hAnsi="Arial" w:cs="Arial"/>
              </w:rPr>
              <w:t>Wrap-up, learning capture, press interest mop-up &amp; handover</w:t>
            </w:r>
          </w:p>
        </w:tc>
        <w:tc>
          <w:tcPr>
            <w:tcW w:w="2410" w:type="dxa"/>
          </w:tcPr>
          <w:p w14:paraId="3340055B" w14:textId="5688AA99" w:rsidR="009A569D" w:rsidRDefault="009A569D" w:rsidP="0038065D">
            <w:pPr>
              <w:rPr>
                <w:rFonts w:ascii="Arial" w:hAnsi="Arial" w:cs="Arial"/>
              </w:rPr>
            </w:pPr>
            <w:r>
              <w:rPr>
                <w:rFonts w:ascii="Arial" w:hAnsi="Arial" w:cs="Arial"/>
              </w:rPr>
              <w:t>w/b 12 Oct</w:t>
            </w:r>
          </w:p>
        </w:tc>
      </w:tr>
    </w:tbl>
    <w:p w14:paraId="39657E8E" w14:textId="77777777" w:rsidR="000F7453" w:rsidRDefault="000F7453">
      <w:pPr>
        <w:rPr>
          <w:rFonts w:ascii="Arial" w:hAnsi="Arial" w:cs="Arial"/>
          <w:b/>
          <w:bCs/>
          <w:color w:val="C00000"/>
        </w:rPr>
      </w:pPr>
    </w:p>
    <w:p w14:paraId="2EF07329" w14:textId="2DC35375" w:rsidR="0038065D" w:rsidRPr="00286F54" w:rsidRDefault="0038065D">
      <w:pPr>
        <w:rPr>
          <w:rFonts w:ascii="Arial" w:hAnsi="Arial" w:cs="Arial"/>
          <w:b/>
          <w:bCs/>
          <w:color w:val="AD4489"/>
        </w:rPr>
      </w:pPr>
      <w:r w:rsidRPr="00286F54">
        <w:rPr>
          <w:rFonts w:ascii="Arial" w:hAnsi="Arial" w:cs="Arial"/>
          <w:b/>
          <w:bCs/>
          <w:color w:val="AD4489"/>
        </w:rPr>
        <w:t>Management</w:t>
      </w:r>
    </w:p>
    <w:p w14:paraId="71F1A01A" w14:textId="2485BC32" w:rsidR="0038065D" w:rsidRDefault="0038065D">
      <w:pPr>
        <w:rPr>
          <w:rFonts w:ascii="Arial" w:hAnsi="Arial" w:cs="Arial"/>
        </w:rPr>
      </w:pPr>
      <w:r w:rsidRPr="62C6071B">
        <w:rPr>
          <w:rFonts w:ascii="Arial" w:hAnsi="Arial" w:cs="Arial"/>
        </w:rPr>
        <w:t>The Consultant will report to Charlotte Gill, Head of Policy, Public Affairs, and Communications at VoiceAbility. The agreement will be between VoiceAbility and the Consultant. While the Consultant will have contact with other members of other advocacy organisations, this will be closely managed in order to avoid confusion around the brief, core deliverables, and feedback.</w:t>
      </w:r>
      <w:r w:rsidR="00B75396" w:rsidRPr="62C6071B">
        <w:rPr>
          <w:rFonts w:ascii="Arial" w:hAnsi="Arial" w:cs="Arial"/>
        </w:rPr>
        <w:t xml:space="preserve"> There is a comms sub-group of five organisations but</w:t>
      </w:r>
      <w:r w:rsidRPr="62C6071B">
        <w:rPr>
          <w:rFonts w:ascii="Arial" w:hAnsi="Arial" w:cs="Arial"/>
        </w:rPr>
        <w:t xml:space="preserve"> VoiceAbility will be responsible for all feedback and signing off of </w:t>
      </w:r>
      <w:r w:rsidR="5F3F042C" w:rsidRPr="62C6071B">
        <w:rPr>
          <w:rFonts w:ascii="Arial" w:hAnsi="Arial" w:cs="Arial"/>
        </w:rPr>
        <w:t xml:space="preserve">the Consultant’s </w:t>
      </w:r>
      <w:r w:rsidRPr="62C6071B">
        <w:rPr>
          <w:rFonts w:ascii="Arial" w:hAnsi="Arial" w:cs="Arial"/>
        </w:rPr>
        <w:t xml:space="preserve">work, in consultation with the </w:t>
      </w:r>
      <w:r w:rsidR="00B75396" w:rsidRPr="62C6071B">
        <w:rPr>
          <w:rFonts w:ascii="Arial" w:hAnsi="Arial" w:cs="Arial"/>
        </w:rPr>
        <w:t xml:space="preserve">comms sub-group and </w:t>
      </w:r>
      <w:r w:rsidR="249668BC" w:rsidRPr="62C6071B">
        <w:rPr>
          <w:rFonts w:ascii="Arial" w:hAnsi="Arial" w:cs="Arial"/>
        </w:rPr>
        <w:t>advocacy survey</w:t>
      </w:r>
      <w:r w:rsidR="00B75396" w:rsidRPr="62C6071B">
        <w:rPr>
          <w:rFonts w:ascii="Arial" w:hAnsi="Arial" w:cs="Arial"/>
        </w:rPr>
        <w:t xml:space="preserve"> group.</w:t>
      </w:r>
    </w:p>
    <w:p w14:paraId="72637B5A" w14:textId="64350719" w:rsidR="00546520" w:rsidRPr="00286F54" w:rsidRDefault="0038065D">
      <w:pPr>
        <w:rPr>
          <w:rFonts w:ascii="Arial" w:hAnsi="Arial" w:cs="Arial"/>
          <w:b/>
          <w:bCs/>
          <w:color w:val="AD4489"/>
        </w:rPr>
      </w:pPr>
      <w:r w:rsidRPr="00286F54">
        <w:rPr>
          <w:rFonts w:ascii="Arial" w:hAnsi="Arial" w:cs="Arial"/>
          <w:b/>
          <w:bCs/>
          <w:color w:val="AD4489"/>
        </w:rPr>
        <w:t>Budget</w:t>
      </w:r>
    </w:p>
    <w:p w14:paraId="615E2844" w14:textId="57F6191C" w:rsidR="00B75396" w:rsidRDefault="00B75396">
      <w:pPr>
        <w:rPr>
          <w:rFonts w:ascii="Arial" w:hAnsi="Arial" w:cs="Arial"/>
        </w:rPr>
      </w:pPr>
      <w:r w:rsidRPr="62C6071B">
        <w:rPr>
          <w:rFonts w:ascii="Arial" w:hAnsi="Arial" w:cs="Arial"/>
        </w:rPr>
        <w:t xml:space="preserve">We are a charity and therefore always seek value for money in services which we commission. However, cost is not the only consideration. We have already invested significant time and resources in this project, therefore are keen that we can get as much impact from this work as possible. We expect this Consultancy to </w:t>
      </w:r>
      <w:r w:rsidR="00B72210" w:rsidRPr="62C6071B">
        <w:rPr>
          <w:rFonts w:ascii="Arial" w:hAnsi="Arial" w:cs="Arial"/>
        </w:rPr>
        <w:t>be</w:t>
      </w:r>
      <w:r w:rsidR="576D616F" w:rsidRPr="62C6071B">
        <w:rPr>
          <w:rFonts w:ascii="Arial" w:hAnsi="Arial" w:cs="Arial"/>
        </w:rPr>
        <w:t xml:space="preserve"> </w:t>
      </w:r>
      <w:r w:rsidR="00B72210" w:rsidRPr="62C6071B">
        <w:rPr>
          <w:rFonts w:ascii="Arial" w:hAnsi="Arial" w:cs="Arial"/>
        </w:rPr>
        <w:t xml:space="preserve">spread across a few weeks and to </w:t>
      </w:r>
      <w:r w:rsidRPr="62C6071B">
        <w:rPr>
          <w:rFonts w:ascii="Arial" w:hAnsi="Arial" w:cs="Arial"/>
        </w:rPr>
        <w:t>come in between £1000 and £2000, including VAT</w:t>
      </w:r>
      <w:r w:rsidR="52B8F40C" w:rsidRPr="62C6071B">
        <w:rPr>
          <w:rFonts w:ascii="Arial" w:hAnsi="Arial" w:cs="Arial"/>
        </w:rPr>
        <w:t>.</w:t>
      </w:r>
    </w:p>
    <w:p w14:paraId="7D74FEB3" w14:textId="62CF7F63" w:rsidR="00B75396" w:rsidRPr="00286F54" w:rsidRDefault="00B75396">
      <w:pPr>
        <w:rPr>
          <w:rFonts w:ascii="Arial" w:hAnsi="Arial" w:cs="Arial"/>
          <w:b/>
          <w:bCs/>
          <w:color w:val="AD4489"/>
        </w:rPr>
      </w:pPr>
      <w:r w:rsidRPr="00286F54">
        <w:rPr>
          <w:rFonts w:ascii="Arial" w:hAnsi="Arial" w:cs="Arial"/>
          <w:b/>
          <w:bCs/>
          <w:color w:val="AD4489"/>
        </w:rPr>
        <w:t>How to apply</w:t>
      </w:r>
    </w:p>
    <w:p w14:paraId="5C1296A7" w14:textId="147846F2" w:rsidR="00B75396" w:rsidRDefault="00B75396">
      <w:pPr>
        <w:rPr>
          <w:rFonts w:ascii="Arial" w:hAnsi="Arial" w:cs="Arial"/>
        </w:rPr>
      </w:pPr>
      <w:r>
        <w:rPr>
          <w:rFonts w:ascii="Arial" w:hAnsi="Arial" w:cs="Arial"/>
        </w:rPr>
        <w:t>Please s</w:t>
      </w:r>
      <w:r w:rsidR="00B765C3">
        <w:rPr>
          <w:rFonts w:ascii="Arial" w:hAnsi="Arial" w:cs="Arial"/>
        </w:rPr>
        <w:t xml:space="preserve">end </w:t>
      </w:r>
      <w:r w:rsidR="00595EF0">
        <w:rPr>
          <w:rFonts w:ascii="Arial" w:hAnsi="Arial" w:cs="Arial"/>
        </w:rPr>
        <w:t xml:space="preserve">a proposal outlining </w:t>
      </w:r>
      <w:r w:rsidR="00A538B1">
        <w:rPr>
          <w:rFonts w:ascii="Arial" w:hAnsi="Arial" w:cs="Arial"/>
        </w:rPr>
        <w:t xml:space="preserve">how you would deliver this consultancy including the total </w:t>
      </w:r>
      <w:r w:rsidR="007A0970">
        <w:rPr>
          <w:rFonts w:ascii="Arial" w:hAnsi="Arial" w:cs="Arial"/>
        </w:rPr>
        <w:t xml:space="preserve">proposed </w:t>
      </w:r>
      <w:r w:rsidR="00A538B1">
        <w:rPr>
          <w:rFonts w:ascii="Arial" w:hAnsi="Arial" w:cs="Arial"/>
        </w:rPr>
        <w:t xml:space="preserve">cost and estimated days </w:t>
      </w:r>
      <w:r w:rsidR="00B765C3">
        <w:rPr>
          <w:rFonts w:ascii="Arial" w:hAnsi="Arial" w:cs="Arial"/>
        </w:rPr>
        <w:t xml:space="preserve">to </w:t>
      </w:r>
      <w:hyperlink r:id="rId12" w:history="1">
        <w:r w:rsidR="007178EE">
          <w:rPr>
            <w:rStyle w:val="Hyperlink"/>
            <w:rFonts w:ascii="Arial" w:hAnsi="Arial" w:cs="Arial"/>
          </w:rPr>
          <w:t>comms@voiceability.org</w:t>
        </w:r>
      </w:hyperlink>
      <w:r w:rsidR="00B765C3">
        <w:rPr>
          <w:rFonts w:ascii="Arial" w:hAnsi="Arial" w:cs="Arial"/>
        </w:rPr>
        <w:t xml:space="preserve"> </w:t>
      </w:r>
      <w:r w:rsidR="0041020B">
        <w:rPr>
          <w:rFonts w:ascii="Arial" w:hAnsi="Arial" w:cs="Arial"/>
        </w:rPr>
        <w:t>with subject line ‘Freelance PR’</w:t>
      </w:r>
      <w:r w:rsidR="00B24E68">
        <w:rPr>
          <w:rFonts w:ascii="Arial" w:hAnsi="Arial" w:cs="Arial"/>
        </w:rPr>
        <w:t xml:space="preserve">. </w:t>
      </w:r>
      <w:r w:rsidR="00B24E68" w:rsidRPr="00796216">
        <w:rPr>
          <w:rFonts w:ascii="Arial" w:hAnsi="Arial" w:cs="Arial"/>
          <w:b/>
          <w:bCs/>
        </w:rPr>
        <w:t>Please send your email as soon as possible as we would like to move quickly</w:t>
      </w:r>
      <w:r w:rsidR="00D72631" w:rsidRPr="00796216">
        <w:rPr>
          <w:rFonts w:ascii="Arial" w:hAnsi="Arial" w:cs="Arial"/>
          <w:b/>
          <w:bCs/>
        </w:rPr>
        <w:t>.</w:t>
      </w:r>
      <w:r w:rsidR="00A538B1">
        <w:rPr>
          <w:rFonts w:ascii="Arial" w:hAnsi="Arial" w:cs="Arial"/>
        </w:rPr>
        <w:t xml:space="preserve"> Please include the following information:</w:t>
      </w:r>
    </w:p>
    <w:p w14:paraId="0015DF40" w14:textId="7E9217B2" w:rsidR="00B75396" w:rsidRPr="007879E0" w:rsidRDefault="00B75396" w:rsidP="007879E0">
      <w:pPr>
        <w:pStyle w:val="ListParagraph"/>
        <w:numPr>
          <w:ilvl w:val="0"/>
          <w:numId w:val="4"/>
        </w:numPr>
        <w:rPr>
          <w:rFonts w:ascii="Arial" w:hAnsi="Arial" w:cs="Arial"/>
        </w:rPr>
      </w:pPr>
      <w:r w:rsidRPr="007879E0">
        <w:rPr>
          <w:rFonts w:ascii="Arial" w:hAnsi="Arial" w:cs="Arial"/>
        </w:rPr>
        <w:t>A short bio of your background and relevant experience. While we are particularly keen to hear from people who have experience in achieving coverage in the health/social care</w:t>
      </w:r>
      <w:r w:rsidR="0059092E">
        <w:rPr>
          <w:rFonts w:ascii="Arial" w:hAnsi="Arial" w:cs="Arial"/>
        </w:rPr>
        <w:t>/disability</w:t>
      </w:r>
      <w:r w:rsidRPr="007879E0">
        <w:rPr>
          <w:rFonts w:ascii="Arial" w:hAnsi="Arial" w:cs="Arial"/>
        </w:rPr>
        <w:t xml:space="preserve"> sectors</w:t>
      </w:r>
      <w:r w:rsidR="0059092E">
        <w:rPr>
          <w:rFonts w:ascii="Arial" w:hAnsi="Arial" w:cs="Arial"/>
        </w:rPr>
        <w:t xml:space="preserve">, </w:t>
      </w:r>
      <w:r w:rsidR="00B765C3">
        <w:rPr>
          <w:rFonts w:ascii="Arial" w:hAnsi="Arial" w:cs="Arial"/>
        </w:rPr>
        <w:t>it</w:t>
      </w:r>
      <w:r w:rsidRPr="007879E0">
        <w:rPr>
          <w:rFonts w:ascii="Arial" w:hAnsi="Arial" w:cs="Arial"/>
        </w:rPr>
        <w:t xml:space="preserve"> is not a requirement. (no more than 300 words)</w:t>
      </w:r>
    </w:p>
    <w:p w14:paraId="53A7B82A" w14:textId="2791BEE9" w:rsidR="00B75396" w:rsidRPr="007879E0" w:rsidRDefault="007879E0" w:rsidP="007879E0">
      <w:pPr>
        <w:pStyle w:val="ListParagraph"/>
        <w:numPr>
          <w:ilvl w:val="0"/>
          <w:numId w:val="4"/>
        </w:numPr>
        <w:rPr>
          <w:rFonts w:ascii="Arial" w:hAnsi="Arial" w:cs="Arial"/>
        </w:rPr>
      </w:pPr>
      <w:r>
        <w:rPr>
          <w:rFonts w:ascii="Arial" w:hAnsi="Arial" w:cs="Arial"/>
        </w:rPr>
        <w:t>How</w:t>
      </w:r>
      <w:r w:rsidR="00B75396" w:rsidRPr="007879E0">
        <w:rPr>
          <w:rFonts w:ascii="Arial" w:hAnsi="Arial" w:cs="Arial"/>
        </w:rPr>
        <w:t xml:space="preserve"> </w:t>
      </w:r>
      <w:r w:rsidR="00CE1B31">
        <w:rPr>
          <w:rFonts w:ascii="Arial" w:hAnsi="Arial" w:cs="Arial"/>
        </w:rPr>
        <w:t xml:space="preserve">you </w:t>
      </w:r>
      <w:r w:rsidR="00B75396" w:rsidRPr="007879E0">
        <w:rPr>
          <w:rFonts w:ascii="Arial" w:hAnsi="Arial" w:cs="Arial"/>
        </w:rPr>
        <w:t xml:space="preserve">approach supporting spokespeople and </w:t>
      </w:r>
      <w:r w:rsidR="00CE1B31">
        <w:rPr>
          <w:rFonts w:ascii="Arial" w:hAnsi="Arial" w:cs="Arial"/>
        </w:rPr>
        <w:t xml:space="preserve">your </w:t>
      </w:r>
      <w:r w:rsidR="00B75396" w:rsidRPr="007879E0">
        <w:rPr>
          <w:rFonts w:ascii="Arial" w:hAnsi="Arial" w:cs="Arial"/>
        </w:rPr>
        <w:t xml:space="preserve">experience rehearsing with spokespeople and supporting </w:t>
      </w:r>
      <w:r w:rsidR="00CE1B31">
        <w:rPr>
          <w:rFonts w:ascii="Arial" w:hAnsi="Arial" w:cs="Arial"/>
        </w:rPr>
        <w:t xml:space="preserve">them </w:t>
      </w:r>
      <w:r w:rsidR="00B75396" w:rsidRPr="007879E0">
        <w:rPr>
          <w:rFonts w:ascii="Arial" w:hAnsi="Arial" w:cs="Arial"/>
        </w:rPr>
        <w:t>to build confidence, message discipline, and clarity (no more than 300 words)</w:t>
      </w:r>
    </w:p>
    <w:p w14:paraId="43D8E8E5" w14:textId="63A72C99" w:rsidR="00B75396" w:rsidRPr="007879E0" w:rsidRDefault="00B75396" w:rsidP="007879E0">
      <w:pPr>
        <w:pStyle w:val="ListParagraph"/>
        <w:numPr>
          <w:ilvl w:val="0"/>
          <w:numId w:val="4"/>
        </w:numPr>
        <w:rPr>
          <w:rFonts w:ascii="Arial" w:hAnsi="Arial" w:cs="Arial"/>
        </w:rPr>
      </w:pPr>
      <w:r w:rsidRPr="007879E0">
        <w:rPr>
          <w:rFonts w:ascii="Arial" w:hAnsi="Arial" w:cs="Arial"/>
        </w:rPr>
        <w:t>A sample of your own writing (this may be ghost-written or as yourself), whether in an employed or freelance capacity</w:t>
      </w:r>
      <w:r w:rsidR="003F763F">
        <w:rPr>
          <w:rFonts w:ascii="Arial" w:hAnsi="Arial" w:cs="Arial"/>
        </w:rPr>
        <w:t xml:space="preserve"> (the sample can be an attachment or link)</w:t>
      </w:r>
    </w:p>
    <w:p w14:paraId="2F27725B" w14:textId="23D27085" w:rsidR="00B75396" w:rsidRPr="007879E0" w:rsidRDefault="00B75396" w:rsidP="007879E0">
      <w:pPr>
        <w:pStyle w:val="ListParagraph"/>
        <w:numPr>
          <w:ilvl w:val="0"/>
          <w:numId w:val="4"/>
        </w:numPr>
        <w:rPr>
          <w:rFonts w:ascii="Arial" w:hAnsi="Arial" w:cs="Arial"/>
        </w:rPr>
      </w:pPr>
      <w:r w:rsidRPr="007879E0">
        <w:rPr>
          <w:rFonts w:ascii="Arial" w:hAnsi="Arial" w:cs="Arial"/>
        </w:rPr>
        <w:t>A sample of press coverage which you have achieved through your own work, whether in an employed or freelance capacity</w:t>
      </w:r>
      <w:r w:rsidR="003F763F">
        <w:rPr>
          <w:rFonts w:ascii="Arial" w:hAnsi="Arial" w:cs="Arial"/>
        </w:rPr>
        <w:t xml:space="preserve"> (the sample can be an attachment or link)</w:t>
      </w:r>
    </w:p>
    <w:p w14:paraId="4D56D700" w14:textId="57C32043" w:rsidR="00B75396" w:rsidRPr="007879E0" w:rsidRDefault="00B75396" w:rsidP="007879E0">
      <w:pPr>
        <w:pStyle w:val="ListParagraph"/>
        <w:numPr>
          <w:ilvl w:val="0"/>
          <w:numId w:val="4"/>
        </w:numPr>
        <w:rPr>
          <w:rFonts w:ascii="Arial" w:hAnsi="Arial" w:cs="Arial"/>
        </w:rPr>
      </w:pPr>
      <w:r w:rsidRPr="007879E0">
        <w:rPr>
          <w:rFonts w:ascii="Arial" w:hAnsi="Arial" w:cs="Arial"/>
        </w:rPr>
        <w:t>Your CV (no more than two pages)</w:t>
      </w:r>
    </w:p>
    <w:p w14:paraId="78FB5331" w14:textId="25E10607" w:rsidR="00D51711" w:rsidRPr="007879E0" w:rsidRDefault="00B75396" w:rsidP="007879E0">
      <w:pPr>
        <w:pStyle w:val="ListParagraph"/>
        <w:numPr>
          <w:ilvl w:val="0"/>
          <w:numId w:val="4"/>
        </w:numPr>
        <w:rPr>
          <w:rFonts w:ascii="Arial" w:hAnsi="Arial" w:cs="Arial"/>
        </w:rPr>
      </w:pPr>
      <w:r w:rsidRPr="62C6071B">
        <w:rPr>
          <w:rFonts w:ascii="Arial" w:hAnsi="Arial" w:cs="Arial"/>
        </w:rPr>
        <w:t xml:space="preserve">Details of two referees, </w:t>
      </w:r>
      <w:r w:rsidR="00D51711" w:rsidRPr="62C6071B">
        <w:rPr>
          <w:rFonts w:ascii="Arial" w:hAnsi="Arial" w:cs="Arial"/>
        </w:rPr>
        <w:t xml:space="preserve">with </w:t>
      </w:r>
      <w:r w:rsidRPr="62C6071B">
        <w:rPr>
          <w:rFonts w:ascii="Arial" w:hAnsi="Arial" w:cs="Arial"/>
        </w:rPr>
        <w:t xml:space="preserve">at least one </w:t>
      </w:r>
      <w:r w:rsidR="00D51711" w:rsidRPr="62C6071B">
        <w:rPr>
          <w:rFonts w:ascii="Arial" w:hAnsi="Arial" w:cs="Arial"/>
        </w:rPr>
        <w:t xml:space="preserve">who </w:t>
      </w:r>
      <w:r w:rsidRPr="62C6071B">
        <w:rPr>
          <w:rFonts w:ascii="Arial" w:hAnsi="Arial" w:cs="Arial"/>
        </w:rPr>
        <w:t xml:space="preserve">can vouch for your freelance work </w:t>
      </w:r>
      <w:r w:rsidR="00D51711" w:rsidRPr="62C6071B">
        <w:rPr>
          <w:rFonts w:ascii="Arial" w:hAnsi="Arial" w:cs="Arial"/>
        </w:rPr>
        <w:t xml:space="preserve">in the past year </w:t>
      </w:r>
      <w:r w:rsidRPr="62C6071B">
        <w:rPr>
          <w:rFonts w:ascii="Arial" w:hAnsi="Arial" w:cs="Arial"/>
        </w:rPr>
        <w:t xml:space="preserve">or </w:t>
      </w:r>
      <w:r w:rsidR="00D51711" w:rsidRPr="62C6071B">
        <w:rPr>
          <w:rFonts w:ascii="Arial" w:hAnsi="Arial" w:cs="Arial"/>
        </w:rPr>
        <w:t xml:space="preserve">is </w:t>
      </w:r>
      <w:r w:rsidR="1C1C4041" w:rsidRPr="62C6071B">
        <w:rPr>
          <w:rFonts w:ascii="Arial" w:hAnsi="Arial" w:cs="Arial"/>
        </w:rPr>
        <w:t xml:space="preserve">your </w:t>
      </w:r>
      <w:r w:rsidRPr="62C6071B">
        <w:rPr>
          <w:rFonts w:ascii="Arial" w:hAnsi="Arial" w:cs="Arial"/>
        </w:rPr>
        <w:t>most recent</w:t>
      </w:r>
      <w:r w:rsidR="00D51711" w:rsidRPr="62C6071B">
        <w:rPr>
          <w:rFonts w:ascii="Arial" w:hAnsi="Arial" w:cs="Arial"/>
        </w:rPr>
        <w:t xml:space="preserve"> employer. Please provide</w:t>
      </w:r>
      <w:r w:rsidR="007879E0" w:rsidRPr="62C6071B">
        <w:rPr>
          <w:rFonts w:ascii="Arial" w:hAnsi="Arial" w:cs="Arial"/>
        </w:rPr>
        <w:t>:</w:t>
      </w:r>
    </w:p>
    <w:p w14:paraId="0151E9BB" w14:textId="77777777" w:rsidR="007879E0" w:rsidRDefault="00D51711" w:rsidP="007879E0">
      <w:pPr>
        <w:pStyle w:val="ListParagraph"/>
        <w:numPr>
          <w:ilvl w:val="1"/>
          <w:numId w:val="4"/>
        </w:numPr>
        <w:rPr>
          <w:rFonts w:ascii="Arial" w:hAnsi="Arial" w:cs="Arial"/>
        </w:rPr>
      </w:pPr>
      <w:r w:rsidRPr="007879E0">
        <w:rPr>
          <w:rFonts w:ascii="Arial" w:hAnsi="Arial" w:cs="Arial"/>
        </w:rPr>
        <w:t>Name</w:t>
      </w:r>
    </w:p>
    <w:p w14:paraId="765F9134" w14:textId="77777777" w:rsidR="007879E0" w:rsidRDefault="007879E0" w:rsidP="007879E0">
      <w:pPr>
        <w:pStyle w:val="ListParagraph"/>
        <w:numPr>
          <w:ilvl w:val="1"/>
          <w:numId w:val="4"/>
        </w:numPr>
        <w:rPr>
          <w:rFonts w:ascii="Arial" w:hAnsi="Arial" w:cs="Arial"/>
        </w:rPr>
      </w:pPr>
      <w:r>
        <w:rPr>
          <w:rFonts w:ascii="Arial" w:hAnsi="Arial" w:cs="Arial"/>
        </w:rPr>
        <w:t>J</w:t>
      </w:r>
      <w:r w:rsidR="00D51711" w:rsidRPr="007879E0">
        <w:rPr>
          <w:rFonts w:ascii="Arial" w:hAnsi="Arial" w:cs="Arial"/>
        </w:rPr>
        <w:t>ob Title</w:t>
      </w:r>
    </w:p>
    <w:p w14:paraId="2B115695" w14:textId="77777777" w:rsidR="007879E0" w:rsidRDefault="007879E0" w:rsidP="007879E0">
      <w:pPr>
        <w:pStyle w:val="ListParagraph"/>
        <w:numPr>
          <w:ilvl w:val="1"/>
          <w:numId w:val="4"/>
        </w:numPr>
        <w:rPr>
          <w:rFonts w:ascii="Arial" w:hAnsi="Arial" w:cs="Arial"/>
        </w:rPr>
      </w:pPr>
      <w:r w:rsidRPr="007879E0">
        <w:rPr>
          <w:rFonts w:ascii="Arial" w:hAnsi="Arial" w:cs="Arial"/>
        </w:rPr>
        <w:t>Organisation</w:t>
      </w:r>
    </w:p>
    <w:p w14:paraId="73B996D5" w14:textId="1B3C3E94" w:rsidR="00B75396" w:rsidRDefault="00D51711" w:rsidP="007879E0">
      <w:pPr>
        <w:pStyle w:val="ListParagraph"/>
        <w:numPr>
          <w:ilvl w:val="1"/>
          <w:numId w:val="4"/>
        </w:numPr>
        <w:rPr>
          <w:rFonts w:ascii="Arial" w:hAnsi="Arial" w:cs="Arial"/>
        </w:rPr>
      </w:pPr>
      <w:r w:rsidRPr="007879E0">
        <w:rPr>
          <w:rFonts w:ascii="Arial" w:hAnsi="Arial" w:cs="Arial"/>
        </w:rPr>
        <w:t>Email Address</w:t>
      </w:r>
    </w:p>
    <w:p w14:paraId="71397028" w14:textId="172E3B17" w:rsidR="003A65E7" w:rsidRDefault="003A65E7" w:rsidP="007879E0">
      <w:pPr>
        <w:pStyle w:val="ListParagraph"/>
        <w:numPr>
          <w:ilvl w:val="1"/>
          <w:numId w:val="4"/>
        </w:numPr>
        <w:rPr>
          <w:rFonts w:ascii="Arial" w:hAnsi="Arial" w:cs="Arial"/>
        </w:rPr>
      </w:pPr>
      <w:r>
        <w:rPr>
          <w:rFonts w:ascii="Arial" w:hAnsi="Arial" w:cs="Arial"/>
        </w:rPr>
        <w:t xml:space="preserve">Phone number </w:t>
      </w:r>
    </w:p>
    <w:p w14:paraId="639D94C1" w14:textId="4C302177" w:rsidR="00D5675B" w:rsidRPr="00286F54" w:rsidRDefault="00D5675B" w:rsidP="00D5675B">
      <w:pPr>
        <w:rPr>
          <w:rFonts w:ascii="Arial" w:hAnsi="Arial" w:cs="Arial"/>
          <w:b/>
          <w:bCs/>
          <w:color w:val="AD4489"/>
        </w:rPr>
      </w:pPr>
      <w:r w:rsidRPr="00286F54">
        <w:rPr>
          <w:rFonts w:ascii="Arial" w:hAnsi="Arial" w:cs="Arial"/>
          <w:b/>
          <w:bCs/>
          <w:color w:val="AD4489"/>
        </w:rPr>
        <w:t xml:space="preserve">Questions of </w:t>
      </w:r>
      <w:r w:rsidR="00361304" w:rsidRPr="00286F54">
        <w:rPr>
          <w:rFonts w:ascii="Arial" w:hAnsi="Arial" w:cs="Arial"/>
          <w:b/>
          <w:bCs/>
          <w:color w:val="AD4489"/>
        </w:rPr>
        <w:t>further</w:t>
      </w:r>
      <w:r w:rsidRPr="00286F54">
        <w:rPr>
          <w:rFonts w:ascii="Arial" w:hAnsi="Arial" w:cs="Arial"/>
          <w:b/>
          <w:bCs/>
          <w:color w:val="AD4489"/>
        </w:rPr>
        <w:t xml:space="preserve"> </w:t>
      </w:r>
      <w:r w:rsidR="00361304" w:rsidRPr="00286F54">
        <w:rPr>
          <w:rFonts w:ascii="Arial" w:hAnsi="Arial" w:cs="Arial"/>
          <w:b/>
          <w:bCs/>
          <w:color w:val="AD4489"/>
        </w:rPr>
        <w:t>information</w:t>
      </w:r>
    </w:p>
    <w:p w14:paraId="0F60E393" w14:textId="47750A0B" w:rsidR="00D5675B" w:rsidRPr="00D5675B" w:rsidRDefault="00D5675B" w:rsidP="00D5675B">
      <w:pPr>
        <w:rPr>
          <w:rFonts w:ascii="Arial" w:hAnsi="Arial" w:cs="Arial"/>
        </w:rPr>
      </w:pPr>
      <w:r>
        <w:rPr>
          <w:rFonts w:ascii="Arial" w:hAnsi="Arial" w:cs="Arial"/>
        </w:rPr>
        <w:t xml:space="preserve">If you have any questions, require </w:t>
      </w:r>
      <w:r w:rsidR="00361304">
        <w:rPr>
          <w:rFonts w:ascii="Arial" w:hAnsi="Arial" w:cs="Arial"/>
        </w:rPr>
        <w:t>clarification on</w:t>
      </w:r>
      <w:r>
        <w:rPr>
          <w:rFonts w:ascii="Arial" w:hAnsi="Arial" w:cs="Arial"/>
        </w:rPr>
        <w:t xml:space="preserve"> anything</w:t>
      </w:r>
      <w:r w:rsidR="00361304">
        <w:rPr>
          <w:rFonts w:ascii="Arial" w:hAnsi="Arial" w:cs="Arial"/>
        </w:rPr>
        <w:t xml:space="preserve"> </w:t>
      </w:r>
      <w:r>
        <w:rPr>
          <w:rFonts w:ascii="Arial" w:hAnsi="Arial" w:cs="Arial"/>
        </w:rPr>
        <w:t>within this brief</w:t>
      </w:r>
      <w:r w:rsidR="00E265F5">
        <w:rPr>
          <w:rFonts w:ascii="Arial" w:hAnsi="Arial" w:cs="Arial"/>
        </w:rPr>
        <w:t xml:space="preserve">, please call Charlotte Gill on </w:t>
      </w:r>
      <w:r w:rsidR="007A5221">
        <w:rPr>
          <w:rFonts w:ascii="Arial" w:hAnsi="Arial" w:cs="Arial"/>
        </w:rPr>
        <w:t>07920</w:t>
      </w:r>
      <w:r w:rsidR="00361304">
        <w:rPr>
          <w:rFonts w:ascii="Arial" w:hAnsi="Arial" w:cs="Arial"/>
        </w:rPr>
        <w:t xml:space="preserve"> 482 036</w:t>
      </w:r>
      <w:r w:rsidR="00286F54">
        <w:rPr>
          <w:rFonts w:ascii="Arial" w:hAnsi="Arial" w:cs="Arial"/>
        </w:rPr>
        <w:t xml:space="preserve">. </w:t>
      </w:r>
    </w:p>
    <w:sectPr w:rsidR="00D5675B" w:rsidRPr="00D5675B" w:rsidSect="003934A2">
      <w:head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20668" w14:textId="77777777" w:rsidR="003F0423" w:rsidRDefault="003F0423" w:rsidP="00AB6D6B">
      <w:pPr>
        <w:spacing w:after="0" w:line="240" w:lineRule="auto"/>
      </w:pPr>
      <w:r>
        <w:separator/>
      </w:r>
    </w:p>
  </w:endnote>
  <w:endnote w:type="continuationSeparator" w:id="0">
    <w:p w14:paraId="4AF3175C" w14:textId="77777777" w:rsidR="003F0423" w:rsidRDefault="003F0423" w:rsidP="00AB6D6B">
      <w:pPr>
        <w:spacing w:after="0" w:line="240" w:lineRule="auto"/>
      </w:pPr>
      <w:r>
        <w:continuationSeparator/>
      </w:r>
    </w:p>
  </w:endnote>
  <w:endnote w:type="continuationNotice" w:id="1">
    <w:p w14:paraId="64942211" w14:textId="77777777" w:rsidR="003F0423" w:rsidRDefault="003F0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1ECE4" w14:textId="77777777" w:rsidR="003F0423" w:rsidRDefault="003F0423" w:rsidP="00AB6D6B">
      <w:pPr>
        <w:spacing w:after="0" w:line="240" w:lineRule="auto"/>
      </w:pPr>
      <w:r>
        <w:separator/>
      </w:r>
    </w:p>
  </w:footnote>
  <w:footnote w:type="continuationSeparator" w:id="0">
    <w:p w14:paraId="456565B1" w14:textId="77777777" w:rsidR="003F0423" w:rsidRDefault="003F0423" w:rsidP="00AB6D6B">
      <w:pPr>
        <w:spacing w:after="0" w:line="240" w:lineRule="auto"/>
      </w:pPr>
      <w:r>
        <w:continuationSeparator/>
      </w:r>
    </w:p>
  </w:footnote>
  <w:footnote w:type="continuationNotice" w:id="1">
    <w:p w14:paraId="05DB6C16" w14:textId="77777777" w:rsidR="003F0423" w:rsidRDefault="003F0423">
      <w:pPr>
        <w:spacing w:after="0" w:line="240" w:lineRule="auto"/>
      </w:pPr>
    </w:p>
  </w:footnote>
  <w:footnote w:id="2">
    <w:p w14:paraId="2DF05A7A" w14:textId="29E6272D" w:rsidR="00AB6D6B" w:rsidRDefault="00AB6D6B">
      <w:pPr>
        <w:pStyle w:val="FootnoteText"/>
      </w:pPr>
      <w:r w:rsidRPr="00752416">
        <w:rPr>
          <w:rStyle w:val="FootnoteReference"/>
          <w:rFonts w:ascii="Arial" w:hAnsi="Arial" w:cs="Arial"/>
        </w:rPr>
        <w:footnoteRef/>
      </w:r>
      <w:r w:rsidRPr="00752416">
        <w:rPr>
          <w:rFonts w:ascii="Arial" w:hAnsi="Arial" w:cs="Arial"/>
        </w:rPr>
        <w:t xml:space="preserve"> </w:t>
      </w:r>
      <w:r w:rsidRPr="00752416">
        <w:rPr>
          <w:rFonts w:ascii="Arial" w:hAnsi="Arial" w:cs="Arial"/>
          <w:sz w:val="18"/>
          <w:szCs w:val="18"/>
        </w:rPr>
        <w:t>Advocacy organisations are those which provide advocates for people who need support to be understood and included in decisions for and about them, including those who lack capacity to express their wishes.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66F0" w14:textId="44402851" w:rsidR="00121453" w:rsidRDefault="00900879" w:rsidP="00121453">
    <w:pPr>
      <w:pStyle w:val="Header"/>
      <w:jc w:val="right"/>
    </w:pPr>
    <w:r w:rsidRPr="00526316">
      <w:rPr>
        <w:noProof/>
      </w:rPr>
      <w:drawing>
        <wp:anchor distT="0" distB="0" distL="114300" distR="114300" simplePos="0" relativeHeight="251659264" behindDoc="1" locked="1" layoutInCell="1" allowOverlap="1" wp14:anchorId="6C578423" wp14:editId="39AAABEA">
          <wp:simplePos x="0" y="0"/>
          <wp:positionH relativeFrom="page">
            <wp:align>right</wp:align>
          </wp:positionH>
          <wp:positionV relativeFrom="paragraph">
            <wp:posOffset>-438785</wp:posOffset>
          </wp:positionV>
          <wp:extent cx="7559675" cy="813435"/>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3881_VOICE_letterheads_1_0_a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813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0B48"/>
    <w:multiLevelType w:val="hybridMultilevel"/>
    <w:tmpl w:val="E362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F17D7"/>
    <w:multiLevelType w:val="hybridMultilevel"/>
    <w:tmpl w:val="8244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766FC9"/>
    <w:multiLevelType w:val="hybridMultilevel"/>
    <w:tmpl w:val="A934A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87C8F"/>
    <w:multiLevelType w:val="hybridMultilevel"/>
    <w:tmpl w:val="66A4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6B"/>
    <w:rsid w:val="00047582"/>
    <w:rsid w:val="00047E49"/>
    <w:rsid w:val="000A7279"/>
    <w:rsid w:val="000F7453"/>
    <w:rsid w:val="00121453"/>
    <w:rsid w:val="0013190B"/>
    <w:rsid w:val="0026670D"/>
    <w:rsid w:val="00286F54"/>
    <w:rsid w:val="002C761A"/>
    <w:rsid w:val="002D4E75"/>
    <w:rsid w:val="002F0C51"/>
    <w:rsid w:val="00310F97"/>
    <w:rsid w:val="00361304"/>
    <w:rsid w:val="003616F3"/>
    <w:rsid w:val="0038065D"/>
    <w:rsid w:val="003934A2"/>
    <w:rsid w:val="003A65E7"/>
    <w:rsid w:val="003B0145"/>
    <w:rsid w:val="003F0423"/>
    <w:rsid w:val="003F763F"/>
    <w:rsid w:val="0041020B"/>
    <w:rsid w:val="00432252"/>
    <w:rsid w:val="00461308"/>
    <w:rsid w:val="004D59ED"/>
    <w:rsid w:val="004DC069"/>
    <w:rsid w:val="00536644"/>
    <w:rsid w:val="00546520"/>
    <w:rsid w:val="00583BE3"/>
    <w:rsid w:val="0059092E"/>
    <w:rsid w:val="00595EF0"/>
    <w:rsid w:val="005D476C"/>
    <w:rsid w:val="00615B14"/>
    <w:rsid w:val="00634E25"/>
    <w:rsid w:val="0066709E"/>
    <w:rsid w:val="00682F00"/>
    <w:rsid w:val="00694400"/>
    <w:rsid w:val="006B7777"/>
    <w:rsid w:val="006B7883"/>
    <w:rsid w:val="006C5DB9"/>
    <w:rsid w:val="006D34A3"/>
    <w:rsid w:val="0070009D"/>
    <w:rsid w:val="007178EE"/>
    <w:rsid w:val="00731241"/>
    <w:rsid w:val="00752416"/>
    <w:rsid w:val="007879E0"/>
    <w:rsid w:val="00796216"/>
    <w:rsid w:val="007A0970"/>
    <w:rsid w:val="007A5221"/>
    <w:rsid w:val="00861BBC"/>
    <w:rsid w:val="008B05CA"/>
    <w:rsid w:val="008D370E"/>
    <w:rsid w:val="00900879"/>
    <w:rsid w:val="00957321"/>
    <w:rsid w:val="009A1B65"/>
    <w:rsid w:val="009A569D"/>
    <w:rsid w:val="00A1504D"/>
    <w:rsid w:val="00A538B1"/>
    <w:rsid w:val="00AB6D6B"/>
    <w:rsid w:val="00B24E68"/>
    <w:rsid w:val="00B72210"/>
    <w:rsid w:val="00B75396"/>
    <w:rsid w:val="00B765C3"/>
    <w:rsid w:val="00BD1978"/>
    <w:rsid w:val="00BD3CD6"/>
    <w:rsid w:val="00C2429F"/>
    <w:rsid w:val="00C765AB"/>
    <w:rsid w:val="00CE1B31"/>
    <w:rsid w:val="00D51711"/>
    <w:rsid w:val="00D51BF6"/>
    <w:rsid w:val="00D5675B"/>
    <w:rsid w:val="00D63851"/>
    <w:rsid w:val="00D65D63"/>
    <w:rsid w:val="00D72631"/>
    <w:rsid w:val="00E265F5"/>
    <w:rsid w:val="00E45661"/>
    <w:rsid w:val="00E7269E"/>
    <w:rsid w:val="00FF04E4"/>
    <w:rsid w:val="00FF3E8B"/>
    <w:rsid w:val="01073ADA"/>
    <w:rsid w:val="0158D9BE"/>
    <w:rsid w:val="021F4746"/>
    <w:rsid w:val="104C7701"/>
    <w:rsid w:val="173A7EDD"/>
    <w:rsid w:val="1A2C405E"/>
    <w:rsid w:val="1C1C4041"/>
    <w:rsid w:val="1E94ADC2"/>
    <w:rsid w:val="249668BC"/>
    <w:rsid w:val="25C9592B"/>
    <w:rsid w:val="288554A4"/>
    <w:rsid w:val="309BCC60"/>
    <w:rsid w:val="32DC2948"/>
    <w:rsid w:val="3836C383"/>
    <w:rsid w:val="3CDFB6B0"/>
    <w:rsid w:val="42BED950"/>
    <w:rsid w:val="4ECF6AD8"/>
    <w:rsid w:val="52B8F40C"/>
    <w:rsid w:val="576D616F"/>
    <w:rsid w:val="5C4877AD"/>
    <w:rsid w:val="5F3F042C"/>
    <w:rsid w:val="62C6071B"/>
    <w:rsid w:val="6314A3F4"/>
    <w:rsid w:val="663BD32D"/>
    <w:rsid w:val="6BB69996"/>
    <w:rsid w:val="6BC970F9"/>
    <w:rsid w:val="6DEA7296"/>
    <w:rsid w:val="6E158BD9"/>
    <w:rsid w:val="76FDA975"/>
    <w:rsid w:val="783F2007"/>
    <w:rsid w:val="7B0B6C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60904"/>
  <w15:chartTrackingRefBased/>
  <w15:docId w15:val="{F8FE0EA6-852B-480D-9B6E-932FE9B7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6D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6D6B"/>
    <w:rPr>
      <w:sz w:val="20"/>
      <w:szCs w:val="20"/>
    </w:rPr>
  </w:style>
  <w:style w:type="character" w:styleId="FootnoteReference">
    <w:name w:val="footnote reference"/>
    <w:basedOn w:val="DefaultParagraphFont"/>
    <w:uiPriority w:val="99"/>
    <w:semiHidden/>
    <w:unhideWhenUsed/>
    <w:rsid w:val="00AB6D6B"/>
    <w:rPr>
      <w:vertAlign w:val="superscript"/>
    </w:rPr>
  </w:style>
  <w:style w:type="table" w:styleId="TableGrid">
    <w:name w:val="Table Grid"/>
    <w:basedOn w:val="TableNormal"/>
    <w:uiPriority w:val="39"/>
    <w:rsid w:val="00546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4A2"/>
    <w:pPr>
      <w:ind w:left="720"/>
      <w:contextualSpacing/>
    </w:pPr>
  </w:style>
  <w:style w:type="character" w:styleId="Hyperlink">
    <w:name w:val="Hyperlink"/>
    <w:basedOn w:val="DefaultParagraphFont"/>
    <w:uiPriority w:val="99"/>
    <w:unhideWhenUsed/>
    <w:rsid w:val="00B765C3"/>
    <w:rPr>
      <w:color w:val="0563C1" w:themeColor="hyperlink"/>
      <w:u w:val="single"/>
    </w:rPr>
  </w:style>
  <w:style w:type="character" w:styleId="UnresolvedMention">
    <w:name w:val="Unresolved Mention"/>
    <w:basedOn w:val="DefaultParagraphFont"/>
    <w:uiPriority w:val="99"/>
    <w:semiHidden/>
    <w:unhideWhenUsed/>
    <w:rsid w:val="00B765C3"/>
    <w:rPr>
      <w:color w:val="605E5C"/>
      <w:shd w:val="clear" w:color="auto" w:fill="E1DFDD"/>
    </w:rPr>
  </w:style>
  <w:style w:type="character" w:styleId="CommentReference">
    <w:name w:val="annotation reference"/>
    <w:basedOn w:val="DefaultParagraphFont"/>
    <w:uiPriority w:val="99"/>
    <w:semiHidden/>
    <w:unhideWhenUsed/>
    <w:rsid w:val="003B0145"/>
    <w:rPr>
      <w:sz w:val="16"/>
      <w:szCs w:val="16"/>
    </w:rPr>
  </w:style>
  <w:style w:type="paragraph" w:styleId="CommentText">
    <w:name w:val="annotation text"/>
    <w:basedOn w:val="Normal"/>
    <w:link w:val="CommentTextChar"/>
    <w:uiPriority w:val="99"/>
    <w:semiHidden/>
    <w:unhideWhenUsed/>
    <w:rsid w:val="003B0145"/>
    <w:pPr>
      <w:spacing w:line="240" w:lineRule="auto"/>
    </w:pPr>
    <w:rPr>
      <w:sz w:val="20"/>
      <w:szCs w:val="20"/>
    </w:rPr>
  </w:style>
  <w:style w:type="character" w:customStyle="1" w:styleId="CommentTextChar">
    <w:name w:val="Comment Text Char"/>
    <w:basedOn w:val="DefaultParagraphFont"/>
    <w:link w:val="CommentText"/>
    <w:uiPriority w:val="99"/>
    <w:semiHidden/>
    <w:rsid w:val="003B0145"/>
    <w:rPr>
      <w:sz w:val="20"/>
      <w:szCs w:val="20"/>
    </w:rPr>
  </w:style>
  <w:style w:type="paragraph" w:styleId="CommentSubject">
    <w:name w:val="annotation subject"/>
    <w:basedOn w:val="CommentText"/>
    <w:next w:val="CommentText"/>
    <w:link w:val="CommentSubjectChar"/>
    <w:uiPriority w:val="99"/>
    <w:semiHidden/>
    <w:unhideWhenUsed/>
    <w:rsid w:val="003B0145"/>
    <w:rPr>
      <w:b/>
      <w:bCs/>
    </w:rPr>
  </w:style>
  <w:style w:type="character" w:customStyle="1" w:styleId="CommentSubjectChar">
    <w:name w:val="Comment Subject Char"/>
    <w:basedOn w:val="CommentTextChar"/>
    <w:link w:val="CommentSubject"/>
    <w:uiPriority w:val="99"/>
    <w:semiHidden/>
    <w:rsid w:val="003B0145"/>
    <w:rPr>
      <w:b/>
      <w:bCs/>
      <w:sz w:val="20"/>
      <w:szCs w:val="20"/>
    </w:rPr>
  </w:style>
  <w:style w:type="paragraph" w:styleId="BalloonText">
    <w:name w:val="Balloon Text"/>
    <w:basedOn w:val="Normal"/>
    <w:link w:val="BalloonTextChar"/>
    <w:uiPriority w:val="99"/>
    <w:semiHidden/>
    <w:unhideWhenUsed/>
    <w:rsid w:val="003B0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45"/>
    <w:rPr>
      <w:rFonts w:ascii="Segoe UI" w:hAnsi="Segoe UI" w:cs="Segoe UI"/>
      <w:sz w:val="18"/>
      <w:szCs w:val="18"/>
    </w:rPr>
  </w:style>
  <w:style w:type="paragraph" w:styleId="Header">
    <w:name w:val="header"/>
    <w:basedOn w:val="Normal"/>
    <w:link w:val="HeaderChar"/>
    <w:uiPriority w:val="99"/>
    <w:unhideWhenUsed/>
    <w:rsid w:val="00583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BE3"/>
  </w:style>
  <w:style w:type="paragraph" w:styleId="Footer">
    <w:name w:val="footer"/>
    <w:basedOn w:val="Normal"/>
    <w:link w:val="FooterChar"/>
    <w:uiPriority w:val="99"/>
    <w:unhideWhenUsed/>
    <w:rsid w:val="00583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s@voiceabilit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iceability.org/news/upholding-rights-and-valuing-voices-advocacy-principles-for-coronavirus-and-beyon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41423F14B35D43926581C428389B13" ma:contentTypeVersion="13" ma:contentTypeDescription="Create a new document." ma:contentTypeScope="" ma:versionID="1d5734894144b4c4852dfa8f0f70a851">
  <xsd:schema xmlns:xsd="http://www.w3.org/2001/XMLSchema" xmlns:xs="http://www.w3.org/2001/XMLSchema" xmlns:p="http://schemas.microsoft.com/office/2006/metadata/properties" xmlns:ns2="19bb4987-0aa2-49f1-a143-610260366ec8" xmlns:ns3="d77fa336-b452-46ef-815e-133bbbc7c82b" targetNamespace="http://schemas.microsoft.com/office/2006/metadata/properties" ma:root="true" ma:fieldsID="6cc6db9b85d5f53e57f4f16a96e665c6" ns2:_="" ns3:_="">
    <xsd:import namespace="19bb4987-0aa2-49f1-a143-610260366ec8"/>
    <xsd:import namespace="d77fa336-b452-46ef-815e-133bbbc7c8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Have_x0020_reviewed_x0020_or_x0020_not"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b4987-0aa2-49f1-a143-610260366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Have_x0020_reviewed_x0020_or_x0020_not" ma:index="16" nillable="true" ma:displayName="Have reviewed or not" ma:default="1" ma:format="Dropdown" ma:internalName="Have_x0020_reviewed_x0020_or_x0020_not">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fa336-b452-46ef-815e-133bbbc7c8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ave_x0020_reviewed_x0020_or_x0020_not xmlns="19bb4987-0aa2-49f1-a143-610260366ec8">true</Have_x0020_reviewed_x0020_or_x0020_not>
  </documentManagement>
</p:properties>
</file>

<file path=customXml/itemProps1.xml><?xml version="1.0" encoding="utf-8"?>
<ds:datastoreItem xmlns:ds="http://schemas.openxmlformats.org/officeDocument/2006/customXml" ds:itemID="{A1587142-018A-43C2-8713-1840349F54CA}">
  <ds:schemaRefs>
    <ds:schemaRef ds:uri="http://schemas.microsoft.com/sharepoint/v3/contenttype/forms"/>
  </ds:schemaRefs>
</ds:datastoreItem>
</file>

<file path=customXml/itemProps2.xml><?xml version="1.0" encoding="utf-8"?>
<ds:datastoreItem xmlns:ds="http://schemas.openxmlformats.org/officeDocument/2006/customXml" ds:itemID="{0B109AD7-614E-46D4-907E-59B8ADCAB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b4987-0aa2-49f1-a143-610260366ec8"/>
    <ds:schemaRef ds:uri="d77fa336-b452-46ef-815e-133bbbc7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ECCD6B-27FF-4BBD-8257-636781B9D831}">
  <ds:schemaRefs>
    <ds:schemaRef ds:uri="http://schemas.openxmlformats.org/officeDocument/2006/bibliography"/>
  </ds:schemaRefs>
</ds:datastoreItem>
</file>

<file path=customXml/itemProps4.xml><?xml version="1.0" encoding="utf-8"?>
<ds:datastoreItem xmlns:ds="http://schemas.openxmlformats.org/officeDocument/2006/customXml" ds:itemID="{A5497965-B8B5-46E9-AB37-82B4524D6A14}">
  <ds:schemaRefs>
    <ds:schemaRef ds:uri="http://schemas.microsoft.com/office/2006/metadata/properties"/>
    <ds:schemaRef ds:uri="http://schemas.microsoft.com/office/infopath/2007/PartnerControls"/>
    <ds:schemaRef ds:uri="19bb4987-0aa2-49f1-a143-610260366ec8"/>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Links>
    <vt:vector size="12" baseType="variant">
      <vt:variant>
        <vt:i4>393313</vt:i4>
      </vt:variant>
      <vt:variant>
        <vt:i4>3</vt:i4>
      </vt:variant>
      <vt:variant>
        <vt:i4>0</vt:i4>
      </vt:variant>
      <vt:variant>
        <vt:i4>5</vt:i4>
      </vt:variant>
      <vt:variant>
        <vt:lpwstr>mailto:comms@voiceability.org.uk</vt:lpwstr>
      </vt:variant>
      <vt:variant>
        <vt:lpwstr/>
      </vt:variant>
      <vt:variant>
        <vt:i4>65</vt:i4>
      </vt:variant>
      <vt:variant>
        <vt:i4>0</vt:i4>
      </vt:variant>
      <vt:variant>
        <vt:i4>0</vt:i4>
      </vt:variant>
      <vt:variant>
        <vt:i4>5</vt:i4>
      </vt:variant>
      <vt:variant>
        <vt:lpwstr>https://www.voiceability.org/news/upholding-rights-and-valuing-voices-advocacy-principles-for-coronavirus-and-beyond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Gill</dc:creator>
  <cp:keywords/>
  <dc:description/>
  <cp:lastModifiedBy>Rachel Roberts</cp:lastModifiedBy>
  <cp:revision>26</cp:revision>
  <dcterms:created xsi:type="dcterms:W3CDTF">2020-09-14T14:03:00Z</dcterms:created>
  <dcterms:modified xsi:type="dcterms:W3CDTF">2020-09-16T10:13:00Z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0x0101008341423F14B35D43926581C428389B13</vt:lpwstr>
  </property>
</Properties>
</file>